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3" w:rsidRPr="00AB3AEA" w:rsidRDefault="00AB3AEA" w:rsidP="00AB3AEA">
      <w:pPr>
        <w:jc w:val="center"/>
        <w:rPr>
          <w:b/>
          <w:u w:val="single"/>
        </w:rPr>
      </w:pPr>
      <w:r w:rsidRPr="00AB3AEA">
        <w:rPr>
          <w:b/>
          <w:u w:val="single"/>
        </w:rPr>
        <w:t>Sherington Children’s Centre:</w:t>
      </w:r>
    </w:p>
    <w:p w:rsidR="00AB3AEA" w:rsidRDefault="00AB3AEA" w:rsidP="00AB3AEA">
      <w:pPr>
        <w:jc w:val="center"/>
        <w:rPr>
          <w:b/>
          <w:u w:val="single"/>
        </w:rPr>
      </w:pPr>
      <w:r w:rsidRPr="00AB3AEA">
        <w:rPr>
          <w:b/>
          <w:u w:val="single"/>
        </w:rPr>
        <w:t>Admissions Information</w:t>
      </w:r>
    </w:p>
    <w:p w:rsidR="00AB3AEA" w:rsidRDefault="00AB3AEA" w:rsidP="00AB3AEA"/>
    <w:p w:rsidR="00AB3AEA" w:rsidRDefault="00AB3AEA" w:rsidP="00AB3AEA">
      <w:pPr>
        <w:rPr>
          <w:u w:val="single"/>
        </w:rPr>
      </w:pPr>
      <w:r>
        <w:rPr>
          <w:u w:val="single"/>
        </w:rPr>
        <w:t>Sherington Primary School’s Nursery Class</w:t>
      </w:r>
    </w:p>
    <w:p w:rsidR="00AB3AEA" w:rsidRDefault="00AB3AEA" w:rsidP="00AB3AEA">
      <w:r>
        <w:t>The School’s Nursery Class offers part time places for children for the school year in which they turn four years old. This consists of either a morning or afternoon place of 3 hours a day, providing each child with their 15 hour of free early learning entitlement. The sessions are currently run from 8.45 – 11.45am or 12.30 – 3.30pm and start in September. There are a few, very limited, full time places for children who meet the eligibility criteria set by the council.</w:t>
      </w:r>
    </w:p>
    <w:p w:rsidR="00AB3AEA" w:rsidRDefault="00AB3AEA" w:rsidP="00AB3AEA"/>
    <w:p w:rsidR="00AB3AEA" w:rsidRDefault="00AB3AEA" w:rsidP="00AB3AEA">
      <w:pPr>
        <w:rPr>
          <w:u w:val="single"/>
        </w:rPr>
      </w:pPr>
      <w:r>
        <w:rPr>
          <w:u w:val="single"/>
        </w:rPr>
        <w:t>The Co-operative Childcare</w:t>
      </w:r>
    </w:p>
    <w:p w:rsidR="00AB3AEA" w:rsidRDefault="00AB3AEA" w:rsidP="00AB3AEA">
      <w:r>
        <w:t xml:space="preserve">The Co-operative Childcare is a private provider who offer care in partnership with Sherington Nursery Class. The Co-operative Childcare offer full time care for children aged from </w:t>
      </w:r>
      <w:r>
        <w:rPr>
          <w:b/>
          <w:u w:val="single"/>
        </w:rPr>
        <w:t>birth to three years</w:t>
      </w:r>
      <w:r>
        <w:t xml:space="preserve"> from 7.30am till 6.30pm for 52 weeks of the year.</w:t>
      </w:r>
    </w:p>
    <w:p w:rsidR="00AB3AEA" w:rsidRDefault="00AB3AEA" w:rsidP="00AB3AEA"/>
    <w:p w:rsidR="00AB3AEA" w:rsidRDefault="00AB3AEA" w:rsidP="00AB3AEA">
      <w:pPr>
        <w:rPr>
          <w:u w:val="single"/>
        </w:rPr>
      </w:pPr>
      <w:r>
        <w:rPr>
          <w:u w:val="single"/>
        </w:rPr>
        <w:t>Early Years Wraparound Care</w:t>
      </w:r>
    </w:p>
    <w:p w:rsidR="00AB3AEA" w:rsidRDefault="00AB3AEA" w:rsidP="00AB3AEA">
      <w:r>
        <w:t>The Co-operative Childcare offer wraparound care for a limited number of nursery and reception children. This consists of caring for the children outside the part time hours they attend</w:t>
      </w:r>
      <w:r w:rsidR="000245D2">
        <w:t xml:space="preserve"> the nursery class and the full time hours they attend the reception class. The Co-operative Childcare is able to accommodate wrap around care from 7.30am to 6.30pm at the following times@</w:t>
      </w:r>
    </w:p>
    <w:p w:rsidR="000245D2" w:rsidRDefault="000245D2" w:rsidP="000245D2">
      <w:pPr>
        <w:ind w:left="1440" w:hanging="1440"/>
      </w:pPr>
      <w:r>
        <w:t xml:space="preserve">Option1: </w:t>
      </w:r>
      <w:r>
        <w:tab/>
        <w:t>7.30am -8.45am and 11.45am – 6.30pm for children attending a morning session in the School’s Nursery Class</w:t>
      </w:r>
    </w:p>
    <w:p w:rsidR="000245D2" w:rsidRDefault="000245D2" w:rsidP="000245D2">
      <w:pPr>
        <w:ind w:left="1440" w:hanging="1440"/>
      </w:pPr>
      <w:r>
        <w:t>Option 2:</w:t>
      </w:r>
      <w:r>
        <w:tab/>
        <w:t>7.30am – 12.30pm and 3.30pm -6.30pm for children attending an afternoon session in the School’s Nursery Class</w:t>
      </w:r>
    </w:p>
    <w:p w:rsidR="000245D2" w:rsidRDefault="000245D2" w:rsidP="000245D2">
      <w:pPr>
        <w:ind w:left="1440" w:hanging="1440"/>
      </w:pPr>
      <w:r>
        <w:t>Option 3:</w:t>
      </w:r>
      <w:r>
        <w:tab/>
        <w:t>7.30am-855am and 3.10-6.30pm for reception children</w:t>
      </w:r>
    </w:p>
    <w:p w:rsidR="000245D2" w:rsidRDefault="000245D2" w:rsidP="000245D2">
      <w:pPr>
        <w:ind w:left="1440" w:hanging="1440"/>
      </w:pPr>
    </w:p>
    <w:p w:rsidR="000245D2" w:rsidRDefault="000245D2" w:rsidP="000245D2">
      <w:pPr>
        <w:ind w:left="1440" w:hanging="1440"/>
        <w:rPr>
          <w:u w:val="single"/>
        </w:rPr>
      </w:pPr>
      <w:r>
        <w:rPr>
          <w:u w:val="single"/>
        </w:rPr>
        <w:t>Admission Criteria</w:t>
      </w:r>
    </w:p>
    <w:p w:rsidR="000245D2" w:rsidRDefault="000245D2" w:rsidP="000245D2">
      <w:pPr>
        <w:ind w:left="1440" w:hanging="1440"/>
      </w:pPr>
      <w:r>
        <w:t>Places will be allocated on the following eligibility criteria:</w:t>
      </w:r>
    </w:p>
    <w:p w:rsidR="000245D2" w:rsidRDefault="000245D2" w:rsidP="000245D2">
      <w:pPr>
        <w:pStyle w:val="ListParagraph"/>
        <w:numPr>
          <w:ilvl w:val="0"/>
          <w:numId w:val="1"/>
        </w:numPr>
      </w:pPr>
      <w:r>
        <w:t>Looked after children in care</w:t>
      </w:r>
    </w:p>
    <w:p w:rsidR="000245D2" w:rsidRDefault="000245D2" w:rsidP="000245D2">
      <w:pPr>
        <w:pStyle w:val="ListParagraph"/>
        <w:numPr>
          <w:ilvl w:val="0"/>
          <w:numId w:val="1"/>
        </w:numPr>
      </w:pPr>
      <w:r>
        <w:t>Children with an education, medical or social need</w:t>
      </w:r>
    </w:p>
    <w:p w:rsidR="000245D2" w:rsidRDefault="000245D2" w:rsidP="000245D2">
      <w:pPr>
        <w:pStyle w:val="ListParagraph"/>
        <w:numPr>
          <w:ilvl w:val="0"/>
          <w:numId w:val="1"/>
        </w:numPr>
      </w:pPr>
      <w:r>
        <w:t xml:space="preserve">Children who have a brother or sister livening at the same address who will be on roll at the school at the time when the child is due to start nursery education </w:t>
      </w:r>
    </w:p>
    <w:p w:rsidR="000245D2" w:rsidRDefault="000245D2" w:rsidP="000245D2">
      <w:pPr>
        <w:pStyle w:val="ListParagraph"/>
        <w:numPr>
          <w:ilvl w:val="0"/>
          <w:numId w:val="1"/>
        </w:numPr>
      </w:pPr>
      <w:r>
        <w:t>Greenwich children ranked according to home/school distance</w:t>
      </w:r>
    </w:p>
    <w:p w:rsidR="000245D2" w:rsidRDefault="000245D2" w:rsidP="000245D2">
      <w:r>
        <w:lastRenderedPageBreak/>
        <w:t xml:space="preserve">If it is necessary to choose between applicants within any of the groups 2-4, </w:t>
      </w:r>
      <w:r>
        <w:rPr>
          <w:b/>
          <w:u w:val="single"/>
        </w:rPr>
        <w:t>priority will be given to those who live nearest to the school.</w:t>
      </w:r>
      <w:r>
        <w:t xml:space="preserve"> Currently, due to high demand for places, the furthest distance of a child’s home from school in the last intake was 348m.</w:t>
      </w:r>
    </w:p>
    <w:p w:rsidR="000245D2" w:rsidRDefault="000245D2" w:rsidP="000245D2">
      <w:r>
        <w:t>Places for the nurseries are allocated on the above criteria from the council. Where possible, this gives children the opportunity to continue within the centre and then on to the school making transition as smooth as possible for families.</w:t>
      </w:r>
    </w:p>
    <w:p w:rsidR="000245D2" w:rsidRDefault="000245D2" w:rsidP="000245D2"/>
    <w:p w:rsidR="000245D2" w:rsidRDefault="000245D2" w:rsidP="000245D2">
      <w:pPr>
        <w:rPr>
          <w:u w:val="single"/>
        </w:rPr>
      </w:pPr>
      <w:r>
        <w:rPr>
          <w:u w:val="single"/>
        </w:rPr>
        <w:t>Applications for the School’s Nursery Class:</w:t>
      </w:r>
    </w:p>
    <w:p w:rsidR="00AA24C8" w:rsidRDefault="000245D2" w:rsidP="000245D2">
      <w:r>
        <w:t xml:space="preserve">You can register your application for a nursery education places when your child turns two. You will need to provide </w:t>
      </w:r>
      <w:r w:rsidR="00AA24C8">
        <w:t>confirmation of your child’s date of birth, such as a passport or birth certificate.</w:t>
      </w:r>
    </w:p>
    <w:p w:rsidR="000245D2" w:rsidRDefault="00AA24C8" w:rsidP="000245D2">
      <w:r>
        <w:t xml:space="preserve">You will need to provide the following documentation as proof of home address: a current Council tax statement or Council Tax Benefit letter AND a HM Revenue and Customs letter confirming that you are in receipt of Child Benefit or Child Tax Credits at the address given on your application form. </w:t>
      </w:r>
    </w:p>
    <w:p w:rsidR="00AA24C8" w:rsidRDefault="00AA24C8" w:rsidP="000245D2">
      <w:r>
        <w:t>Please note that you need to keep the nursery informed of any changes of circumstances that may/may not affect your application.</w:t>
      </w:r>
    </w:p>
    <w:p w:rsidR="00AA24C8" w:rsidRDefault="00AA24C8" w:rsidP="000245D2">
      <w:pPr>
        <w:rPr>
          <w:u w:val="single"/>
        </w:rPr>
      </w:pPr>
      <w:r>
        <w:rPr>
          <w:u w:val="single"/>
        </w:rPr>
        <w:t>Nursery Application:</w:t>
      </w:r>
    </w:p>
    <w:p w:rsidR="00AA24C8" w:rsidRDefault="00AA24C8" w:rsidP="000245D2">
      <w:r>
        <w:t>We advise parents to apply for the different services separately however all information can be obtained from visiting or calling the Centre and speaking to Centre staff.</w:t>
      </w:r>
    </w:p>
    <w:p w:rsidR="00AA24C8" w:rsidRDefault="00AA24C8" w:rsidP="000245D2">
      <w:pPr>
        <w:rPr>
          <w:u w:val="single"/>
        </w:rPr>
      </w:pPr>
      <w:r>
        <w:rPr>
          <w:u w:val="single"/>
        </w:rPr>
        <w:t>Contacts</w:t>
      </w:r>
    </w:p>
    <w:p w:rsidR="00AA24C8" w:rsidRDefault="00AA24C8" w:rsidP="000245D2">
      <w:r>
        <w:t>If parents have any queries regarding spaces please contact:</w:t>
      </w:r>
    </w:p>
    <w:p w:rsidR="00AA24C8" w:rsidRDefault="00AA24C8" w:rsidP="00AA24C8">
      <w:pPr>
        <w:pStyle w:val="ListParagraph"/>
        <w:numPr>
          <w:ilvl w:val="0"/>
          <w:numId w:val="2"/>
        </w:numPr>
      </w:pPr>
      <w:r>
        <w:t>Sherington Children’s Centre – 020 8305 3140</w:t>
      </w:r>
    </w:p>
    <w:p w:rsidR="00AA24C8" w:rsidRDefault="00AA24C8" w:rsidP="00AA24C8">
      <w:pPr>
        <w:pStyle w:val="ListParagraph"/>
        <w:numPr>
          <w:ilvl w:val="0"/>
          <w:numId w:val="2"/>
        </w:numPr>
      </w:pPr>
      <w:r>
        <w:t>Places for Children – 020 8305 2900</w:t>
      </w:r>
    </w:p>
    <w:p w:rsidR="00AA24C8" w:rsidRDefault="00AA24C8" w:rsidP="00AA24C8">
      <w:pPr>
        <w:pStyle w:val="ListParagraph"/>
        <w:numPr>
          <w:ilvl w:val="0"/>
          <w:numId w:val="2"/>
        </w:numPr>
      </w:pPr>
      <w:r>
        <w:t>Sherington Primary School Nursery – 020 8305 3410</w:t>
      </w:r>
    </w:p>
    <w:p w:rsidR="00AA24C8" w:rsidRDefault="00AA24C8" w:rsidP="00AA24C8">
      <w:pPr>
        <w:pStyle w:val="ListParagraph"/>
        <w:numPr>
          <w:ilvl w:val="0"/>
          <w:numId w:val="2"/>
        </w:numPr>
      </w:pPr>
      <w:r>
        <w:t>Sherington Primary School – 020 8858 5497</w:t>
      </w:r>
    </w:p>
    <w:p w:rsidR="00AA24C8" w:rsidRPr="00AA24C8" w:rsidRDefault="00AA24C8" w:rsidP="00AA24C8">
      <w:pPr>
        <w:pStyle w:val="ListParagraph"/>
      </w:pPr>
      <w:bookmarkStart w:id="0" w:name="_GoBack"/>
      <w:bookmarkEnd w:id="0"/>
    </w:p>
    <w:sectPr w:rsidR="00AA24C8" w:rsidRPr="00AA2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89A"/>
    <w:multiLevelType w:val="hybridMultilevel"/>
    <w:tmpl w:val="EB56DACE"/>
    <w:lvl w:ilvl="0" w:tplc="CAB62BB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75AB7"/>
    <w:multiLevelType w:val="hybridMultilevel"/>
    <w:tmpl w:val="B6B4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EA"/>
    <w:rsid w:val="000245D2"/>
    <w:rsid w:val="003420A3"/>
    <w:rsid w:val="00AA24C8"/>
    <w:rsid w:val="00AB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2015-11-06T12:06:00Z</dcterms:created>
  <dcterms:modified xsi:type="dcterms:W3CDTF">2015-11-06T12:34:00Z</dcterms:modified>
</cp:coreProperties>
</file>